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8354" w14:textId="01EF4914" w:rsidR="00302FA6" w:rsidRDefault="00A265CB" w:rsidP="00A265CB">
      <w:pPr>
        <w:rPr>
          <w:rFonts w:cs="Arial"/>
          <w:b/>
          <w:color w:val="FFFFFF" w:themeColor="background1"/>
          <w:sz w:val="60"/>
          <w:szCs w:val="60"/>
        </w:rPr>
      </w:pPr>
      <w:bookmarkStart w:id="0" w:name="_GoBack"/>
      <w:r w:rsidRPr="00C2069A">
        <w:rPr>
          <w:rFonts w:cs="Arial"/>
          <w:b/>
          <w:noProof/>
          <w:color w:val="FFFFFF" w:themeColor="background1"/>
          <w:sz w:val="60"/>
          <w:szCs w:val="60"/>
        </w:rPr>
        <w:drawing>
          <wp:inline distT="0" distB="0" distL="0" distR="0" wp14:anchorId="3F1CECF7" wp14:editId="6C5EB088">
            <wp:extent cx="2473325" cy="1482090"/>
            <wp:effectExtent l="0" t="0" r="0" b="0"/>
            <wp:docPr id="4" name="Espace réservé du contenu 3" title="Logo du Collectif Accesibilité Univers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1A4359" w14:textId="7442E516" w:rsidR="00A265CB" w:rsidRPr="005A5A3E" w:rsidRDefault="00A265CB" w:rsidP="00A265CB">
      <w:pPr>
        <w:pStyle w:val="Titre1"/>
        <w:rPr>
          <w:noProof/>
        </w:rPr>
      </w:pPr>
      <w:r>
        <w:rPr>
          <w:noProof/>
        </w:rPr>
        <w:t>No</w:t>
      </w:r>
      <w:r w:rsidRPr="005A5A3E">
        <w:rPr>
          <w:noProof/>
        </w:rPr>
        <w:t>toriété de l’accessibilité universelle</w:t>
      </w:r>
    </w:p>
    <w:p w14:paraId="1C73AFB0" w14:textId="2865890A" w:rsidR="00A265CB" w:rsidRPr="00A265CB" w:rsidRDefault="00A265CB" w:rsidP="00A265CB">
      <w:pPr>
        <w:pStyle w:val="Titre2-Sous-titre"/>
        <w:rPr>
          <w:noProof/>
        </w:rPr>
      </w:pPr>
      <w:r>
        <w:rPr>
          <w:noProof/>
        </w:rPr>
        <w:t>Sondage auprès du grand public québécois</w:t>
      </w:r>
    </w:p>
    <w:p w14:paraId="1D27B759" w14:textId="77777777" w:rsidR="00A265CB" w:rsidRDefault="00A265CB" w:rsidP="00A265CB">
      <w:pPr>
        <w:pStyle w:val="Titre3-soustitre"/>
        <w:rPr>
          <w:noProof/>
        </w:rPr>
      </w:pPr>
      <w:r>
        <w:rPr>
          <w:noProof/>
        </w:rPr>
        <w:t xml:space="preserve">Au cours des derniers mois, avez-vous entendu parler de </w:t>
      </w:r>
      <w:r w:rsidRPr="005A5A3E">
        <w:rPr>
          <w:noProof/>
        </w:rPr>
        <w:t>l’accessibilité universelle?</w:t>
      </w:r>
    </w:p>
    <w:p w14:paraId="17B1A4F4" w14:textId="3B5DDAFC" w:rsidR="00A265CB" w:rsidRDefault="00A265CB" w:rsidP="00A265CB">
      <w:pPr>
        <w:pStyle w:val="textecourant"/>
        <w:numPr>
          <w:ilvl w:val="0"/>
          <w:numId w:val="37"/>
        </w:numPr>
        <w:rPr>
          <w:noProof/>
        </w:rPr>
      </w:pPr>
      <w:r>
        <w:rPr>
          <w:noProof/>
        </w:rPr>
        <w:t>82 % ont répondu non</w:t>
      </w:r>
    </w:p>
    <w:p w14:paraId="1511F365" w14:textId="1AA6BDC8" w:rsidR="00A265CB" w:rsidRDefault="00A265CB" w:rsidP="00A265CB">
      <w:pPr>
        <w:pStyle w:val="textecourant"/>
        <w:numPr>
          <w:ilvl w:val="0"/>
          <w:numId w:val="37"/>
        </w:numPr>
        <w:rPr>
          <w:noProof/>
        </w:rPr>
      </w:pPr>
      <w:r>
        <w:rPr>
          <w:noProof/>
        </w:rPr>
        <w:t>10 % ont répondu oui</w:t>
      </w:r>
    </w:p>
    <w:p w14:paraId="2DE5F2A2" w14:textId="432E93BB" w:rsidR="00A265CB" w:rsidRDefault="00A265CB" w:rsidP="00A265CB">
      <w:pPr>
        <w:pStyle w:val="textecourant"/>
        <w:numPr>
          <w:ilvl w:val="0"/>
          <w:numId w:val="37"/>
        </w:numPr>
        <w:rPr>
          <w:noProof/>
        </w:rPr>
      </w:pPr>
      <w:r>
        <w:rPr>
          <w:noProof/>
        </w:rPr>
        <w:t>8 % ont répondu ne sait pas</w:t>
      </w:r>
    </w:p>
    <w:p w14:paraId="6CE63D8E" w14:textId="77777777" w:rsidR="00192BAF" w:rsidRDefault="00192BAF" w:rsidP="00192BAF">
      <w:pPr>
        <w:pStyle w:val="textecourant"/>
        <w:ind w:left="720"/>
        <w:rPr>
          <w:noProof/>
        </w:rPr>
      </w:pPr>
    </w:p>
    <w:p w14:paraId="6999EE11" w14:textId="77777777" w:rsidR="00A265CB" w:rsidRDefault="00A265CB" w:rsidP="00A265CB">
      <w:pPr>
        <w:pStyle w:val="Titre3-soustitre"/>
        <w:rPr>
          <w:noProof/>
        </w:rPr>
      </w:pPr>
      <w:r w:rsidRPr="005A5A3E">
        <w:rPr>
          <w:noProof/>
        </w:rPr>
        <w:t>Parmi les énoncés suivants, leq</w:t>
      </w:r>
      <w:r>
        <w:rPr>
          <w:noProof/>
        </w:rPr>
        <w:t xml:space="preserve">uel définit le mieux selon vous </w:t>
      </w:r>
      <w:r w:rsidRPr="005A5A3E">
        <w:rPr>
          <w:noProof/>
        </w:rPr>
        <w:t>l’accessibilité universelle ?</w:t>
      </w:r>
    </w:p>
    <w:p w14:paraId="514EEB60" w14:textId="0D6373CB" w:rsidR="00A265CB" w:rsidRDefault="00A265CB" w:rsidP="00A265CB">
      <w:pPr>
        <w:pStyle w:val="textecourant"/>
        <w:numPr>
          <w:ilvl w:val="0"/>
          <w:numId w:val="36"/>
        </w:numPr>
      </w:pPr>
      <w:r>
        <w:t>34 % Ne sait pas.</w:t>
      </w:r>
    </w:p>
    <w:p w14:paraId="6E8D0B99" w14:textId="53209FE9" w:rsidR="00A265CB" w:rsidRDefault="00A265CB" w:rsidP="00A265CB">
      <w:pPr>
        <w:pStyle w:val="textecourant"/>
        <w:numPr>
          <w:ilvl w:val="0"/>
          <w:numId w:val="36"/>
        </w:numPr>
      </w:pPr>
      <w:r>
        <w:t>31 % La capacité à avoir accès à un bien ou un service, peu importe son revenu.</w:t>
      </w:r>
    </w:p>
    <w:p w14:paraId="6D8800AE" w14:textId="5FC0E75F" w:rsidR="00A265CB" w:rsidRDefault="00A265CB" w:rsidP="00A265CB">
      <w:pPr>
        <w:pStyle w:val="textecourant"/>
        <w:numPr>
          <w:ilvl w:val="0"/>
          <w:numId w:val="36"/>
        </w:numPr>
        <w:rPr>
          <w:rFonts w:ascii="Gilroy-SemiBold" w:hAnsi="Gilroy-SemiBold" w:cs="Gilroy-SemiBold"/>
          <w:b/>
          <w:bCs/>
        </w:rPr>
      </w:pPr>
      <w:r>
        <w:rPr>
          <w:rFonts w:ascii="Gilroy-SemiBold" w:hAnsi="Gilroy-SemiBold" w:cs="Gilroy-SemiBold"/>
          <w:b/>
          <w:bCs/>
        </w:rPr>
        <w:t>19 % Un concept qui permet aux personnes en situation de handicap d’avoir accès à l’ensemble des services et des infrastructures.</w:t>
      </w:r>
    </w:p>
    <w:p w14:paraId="2B420E31" w14:textId="502EBFCF" w:rsidR="00A265CB" w:rsidRDefault="00A265CB" w:rsidP="00A265CB">
      <w:pPr>
        <w:pStyle w:val="textecourant"/>
        <w:numPr>
          <w:ilvl w:val="0"/>
          <w:numId w:val="36"/>
        </w:numPr>
      </w:pPr>
      <w:r>
        <w:t>11 % Le fait de pouvoir accéder à tous les services essentiels à proximité de son domicile.</w:t>
      </w:r>
    </w:p>
    <w:p w14:paraId="1CAF5EDE" w14:textId="28BB0099" w:rsidR="00A265CB" w:rsidRDefault="00A265CB" w:rsidP="00A265CB">
      <w:pPr>
        <w:pStyle w:val="textecourant"/>
        <w:numPr>
          <w:ilvl w:val="0"/>
          <w:numId w:val="36"/>
        </w:numPr>
      </w:pPr>
      <w:r>
        <w:t>5 % Une théorie selon laquelle les êtres humains devraient être en mesure de se déplacer sur l’ensemble de la planète librement.</w:t>
      </w:r>
    </w:p>
    <w:p w14:paraId="0ED722FF" w14:textId="5775F354" w:rsidR="00A265CB" w:rsidRDefault="00192BAF" w:rsidP="00192BAF">
      <w:pPr>
        <w:pStyle w:val="textecourant"/>
      </w:pPr>
      <w:r>
        <w:t>Constat : seulement 19% des réponda</w:t>
      </w:r>
      <w:r w:rsidR="0093468F">
        <w:t xml:space="preserve">nts ont choisi la bonne réponse qui est « un concept qui permet aux personnes en situation </w:t>
      </w:r>
      <w:r w:rsidR="0093468F" w:rsidRPr="0093468F">
        <w:t xml:space="preserve">de </w:t>
      </w:r>
      <w:r w:rsidR="0093468F" w:rsidRPr="0093468F">
        <w:rPr>
          <w:rFonts w:ascii="Gilroy-SemiBold" w:hAnsi="Gilroy-SemiBold" w:cs="Gilroy-SemiBold"/>
          <w:bCs/>
        </w:rPr>
        <w:t>handicap d’avoir accès à l’ensemble des services et des infrastructures</w:t>
      </w:r>
      <w:r w:rsidR="0093468F">
        <w:rPr>
          <w:rFonts w:ascii="Gilroy-SemiBold" w:hAnsi="Gilroy-SemiBold" w:cs="Gilroy-SemiBold"/>
          <w:bCs/>
        </w:rPr>
        <w:t> »</w:t>
      </w:r>
      <w:r w:rsidR="0093468F" w:rsidRPr="0093468F">
        <w:rPr>
          <w:rFonts w:ascii="Gilroy-SemiBold" w:hAnsi="Gilroy-SemiBold" w:cs="Gilroy-SemiBold"/>
          <w:bCs/>
        </w:rPr>
        <w:t>.</w:t>
      </w:r>
      <w:r>
        <w:t xml:space="preserve"> </w:t>
      </w:r>
    </w:p>
    <w:p w14:paraId="67B9B6E4" w14:textId="22F87B55" w:rsidR="00A265CB" w:rsidRDefault="00A265CB" w:rsidP="00A265CB">
      <w:pPr>
        <w:pStyle w:val="Titre3-soustitre"/>
        <w:rPr>
          <w:noProof/>
        </w:rPr>
      </w:pPr>
      <w:r w:rsidRPr="005A5A3E">
        <w:rPr>
          <w:noProof/>
        </w:rPr>
        <w:lastRenderedPageBreak/>
        <w:t>Selon vous, dans quelle mesure sont-elles mises à l’écart dans leur</w:t>
      </w:r>
      <w:r>
        <w:rPr>
          <w:noProof/>
        </w:rPr>
        <w:t xml:space="preserve"> </w:t>
      </w:r>
      <w:r w:rsidRPr="005A5A3E">
        <w:rPr>
          <w:noProof/>
        </w:rPr>
        <w:t>vie de tous les jours ?</w:t>
      </w:r>
    </w:p>
    <w:p w14:paraId="5AAA2F8E" w14:textId="77777777" w:rsidR="00A265CB" w:rsidRDefault="00A265CB" w:rsidP="00A265CB">
      <w:pPr>
        <w:rPr>
          <w:rFonts w:ascii="Gilroy-Regular" w:hAnsi="Gilroy-Regular" w:cs="Gilroy-Regular"/>
          <w:sz w:val="26"/>
          <w:szCs w:val="32"/>
        </w:rPr>
      </w:pPr>
    </w:p>
    <w:p w14:paraId="4DEF358C" w14:textId="31A03F6D" w:rsidR="00A265CB" w:rsidRDefault="00A265CB" w:rsidP="00A265CB">
      <w:pPr>
        <w:pStyle w:val="textecourant"/>
        <w:numPr>
          <w:ilvl w:val="0"/>
          <w:numId w:val="38"/>
        </w:numPr>
      </w:pPr>
      <w:r>
        <w:t>79% des gens pensent que les personnes en situation de handicap sont mises à l’écart dans leur vie de tous les jours.</w:t>
      </w:r>
    </w:p>
    <w:p w14:paraId="6BAE0060" w14:textId="77777777" w:rsidR="00A265CB" w:rsidRDefault="00A265CB" w:rsidP="00A265CB">
      <w:pPr>
        <w:autoSpaceDE w:val="0"/>
        <w:autoSpaceDN w:val="0"/>
        <w:adjustRightInd w:val="0"/>
        <w:rPr>
          <w:rFonts w:ascii="Gilroy-SemiBold" w:hAnsi="Gilroy-SemiBold" w:cs="Gilroy-SemiBold"/>
          <w:b/>
          <w:bCs/>
        </w:rPr>
      </w:pPr>
    </w:p>
    <w:p w14:paraId="080B63BF" w14:textId="7C121DBF" w:rsidR="00A265CB" w:rsidRDefault="00A265CB" w:rsidP="00A265CB">
      <w:pPr>
        <w:pStyle w:val="textecourant"/>
      </w:pPr>
      <w:r>
        <w:t>En conclusion, l</w:t>
      </w:r>
      <w:r w:rsidRPr="005A5A3E">
        <w:t>es Québécois sont conscients que les personnes en situation de handicap vivent de l’</w:t>
      </w:r>
      <w:r>
        <w:t xml:space="preserve">exclusion, mais ils ne </w:t>
      </w:r>
      <w:r w:rsidRPr="005A5A3E">
        <w:t>savent pas encore que l’accessibilité universelle représente une solution primordiale à ce problème.</w:t>
      </w:r>
    </w:p>
    <w:p w14:paraId="5E0C24C4" w14:textId="77777777" w:rsidR="00A265CB" w:rsidRPr="00A265CB" w:rsidRDefault="00A265CB" w:rsidP="00192BAF">
      <w:pPr>
        <w:pStyle w:val="textecourant"/>
      </w:pPr>
    </w:p>
    <w:p w14:paraId="54CC63D1" w14:textId="6AF9CE02" w:rsidR="00A265CB" w:rsidRPr="00A265CB" w:rsidRDefault="00A265CB" w:rsidP="00A265CB">
      <w:pPr>
        <w:pStyle w:val="Titre3-soustitre"/>
      </w:pPr>
      <w:r>
        <w:t>Information technique sur le sondage</w:t>
      </w:r>
    </w:p>
    <w:p w14:paraId="719FF934" w14:textId="6304CF54" w:rsidR="00A265CB" w:rsidRDefault="00A265CB" w:rsidP="00A265CB">
      <w:pPr>
        <w:pStyle w:val="textecourant"/>
        <w:rPr>
          <w:sz w:val="22"/>
        </w:rPr>
      </w:pPr>
      <w:r w:rsidRPr="00A265CB">
        <w:rPr>
          <w:sz w:val="22"/>
        </w:rPr>
        <w:t xml:space="preserve">Ce sondage est une réalisation de Leger. </w:t>
      </w:r>
      <w:r>
        <w:rPr>
          <w:sz w:val="22"/>
        </w:rPr>
        <w:t>Du 1</w:t>
      </w:r>
      <w:r w:rsidRPr="00A265CB">
        <w:rPr>
          <w:sz w:val="22"/>
          <w:vertAlign w:val="superscript"/>
        </w:rPr>
        <w:t>er</w:t>
      </w:r>
      <w:r>
        <w:rPr>
          <w:sz w:val="22"/>
        </w:rPr>
        <w:t xml:space="preserve"> </w:t>
      </w:r>
      <w:r w:rsidRPr="00A265CB">
        <w:rPr>
          <w:sz w:val="22"/>
        </w:rPr>
        <w:t>au 3 octobre 2021, un sondage Web a été réalisé auprès de 1</w:t>
      </w:r>
      <w:r>
        <w:rPr>
          <w:sz w:val="22"/>
        </w:rPr>
        <w:t> </w:t>
      </w:r>
      <w:r w:rsidRPr="00A265CB">
        <w:rPr>
          <w:sz w:val="22"/>
        </w:rPr>
        <w:t>004</w:t>
      </w:r>
      <w:r>
        <w:rPr>
          <w:sz w:val="22"/>
        </w:rPr>
        <w:t xml:space="preserve"> </w:t>
      </w:r>
      <w:r w:rsidRPr="00A265CB">
        <w:rPr>
          <w:sz w:val="22"/>
        </w:rPr>
        <w:t>Québécois(es). La marge d’erreur maximale pour un échantillon de 1</w:t>
      </w:r>
      <w:r>
        <w:rPr>
          <w:sz w:val="22"/>
        </w:rPr>
        <w:t> </w:t>
      </w:r>
      <w:r w:rsidRPr="00A265CB">
        <w:rPr>
          <w:sz w:val="22"/>
        </w:rPr>
        <w:t>004</w:t>
      </w:r>
      <w:r>
        <w:rPr>
          <w:sz w:val="22"/>
        </w:rPr>
        <w:t xml:space="preserve"> </w:t>
      </w:r>
      <w:r w:rsidRPr="00A265CB">
        <w:rPr>
          <w:sz w:val="22"/>
        </w:rPr>
        <w:t>répondant-e-s est de ± 3,1%, et ce 19 fois sur 20.</w:t>
      </w:r>
    </w:p>
    <w:p w14:paraId="4A92C659" w14:textId="70554FA2" w:rsidR="0093468F" w:rsidRPr="00A265CB" w:rsidRDefault="0093468F" w:rsidP="00A265CB">
      <w:pPr>
        <w:pStyle w:val="textecourant"/>
        <w:rPr>
          <w:sz w:val="22"/>
        </w:rPr>
      </w:pPr>
      <w:hyperlink r:id="rId9" w:history="1">
        <w:r w:rsidRPr="0093468F">
          <w:rPr>
            <w:rStyle w:val="Lienhypertexte"/>
            <w:sz w:val="22"/>
          </w:rPr>
          <w:t>Cliquez ici pour accéder au rappo</w:t>
        </w:r>
        <w:r w:rsidRPr="0093468F">
          <w:rPr>
            <w:rStyle w:val="Lienhypertexte"/>
            <w:sz w:val="22"/>
          </w:rPr>
          <w:t>r</w:t>
        </w:r>
        <w:r w:rsidRPr="0093468F">
          <w:rPr>
            <w:rStyle w:val="Lienhypertexte"/>
            <w:sz w:val="22"/>
          </w:rPr>
          <w:t>t complet du sondage.</w:t>
        </w:r>
      </w:hyperlink>
      <w:r>
        <w:rPr>
          <w:sz w:val="22"/>
        </w:rPr>
        <w:t xml:space="preserve"> </w:t>
      </w:r>
    </w:p>
    <w:p w14:paraId="1D2BF448" w14:textId="6ECA4477" w:rsidR="00A265CB" w:rsidRDefault="00A265CB" w:rsidP="00A265CB">
      <w:pPr>
        <w:pStyle w:val="textecourant"/>
        <w:rPr>
          <w:sz w:val="22"/>
        </w:rPr>
      </w:pPr>
      <w:r w:rsidRPr="00A265CB">
        <w:rPr>
          <w:sz w:val="22"/>
        </w:rPr>
        <w:t xml:space="preserve">Le Collectif Accessibilité Universelle est rendu possible grâce au soutien financier de </w:t>
      </w:r>
      <w:proofErr w:type="spellStart"/>
      <w:r w:rsidRPr="00A265CB">
        <w:rPr>
          <w:sz w:val="22"/>
        </w:rPr>
        <w:t>Centraide</w:t>
      </w:r>
      <w:proofErr w:type="spellEnd"/>
      <w:r w:rsidRPr="00A265CB">
        <w:rPr>
          <w:sz w:val="22"/>
        </w:rPr>
        <w:t xml:space="preserve"> du Grand Montréal et la Ville de Montréal. </w:t>
      </w:r>
    </w:p>
    <w:p w14:paraId="60B16AA3" w14:textId="77777777" w:rsidR="00A265CB" w:rsidRDefault="00A265CB" w:rsidP="00A265CB">
      <w:pPr>
        <w:pStyle w:val="textecourant"/>
        <w:rPr>
          <w:sz w:val="22"/>
        </w:rPr>
      </w:pPr>
    </w:p>
    <w:p w14:paraId="53D331BF" w14:textId="3DCE5553" w:rsidR="00A265CB" w:rsidRPr="00A265CB" w:rsidRDefault="00A265CB" w:rsidP="00A265CB">
      <w:pPr>
        <w:pStyle w:val="textecourant"/>
        <w:rPr>
          <w:sz w:val="22"/>
        </w:rPr>
      </w:pPr>
      <w:r>
        <w:rPr>
          <w:noProof/>
          <w:lang w:val="fr-CA" w:eastAsia="fr-CA" w:bidi="ar-SA"/>
        </w:rPr>
        <w:drawing>
          <wp:inline distT="0" distB="0" distL="0" distR="0" wp14:anchorId="58EEF7A5" wp14:editId="26F74339">
            <wp:extent cx="1872992" cy="601980"/>
            <wp:effectExtent l="0" t="0" r="0" b="7620"/>
            <wp:docPr id="1" name="Image 1" title="Logo de Centraide du Grand Mont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ntraideMtl_horiz_CMJN_couleur_300d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739" cy="60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</w:t>
      </w:r>
      <w:r>
        <w:rPr>
          <w:noProof/>
          <w:lang w:val="fr-CA" w:eastAsia="fr-CA" w:bidi="ar-SA"/>
        </w:rPr>
        <w:drawing>
          <wp:inline distT="0" distB="0" distL="0" distR="0" wp14:anchorId="635D4BEB" wp14:editId="78539CAC">
            <wp:extent cx="1920240" cy="409553"/>
            <wp:effectExtent l="0" t="0" r="3810" b="0"/>
            <wp:docPr id="3" name="Image 3" title="Logo de la Ville de Mont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treal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346" cy="42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5CB" w:rsidRPr="00A265CB" w:rsidSect="009336F5">
      <w:footerReference w:type="default" r:id="rId12"/>
      <w:headerReference w:type="first" r:id="rId13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D8DD3" w14:textId="77777777" w:rsidR="00A6060E" w:rsidRDefault="00A6060E">
      <w:r>
        <w:separator/>
      </w:r>
    </w:p>
  </w:endnote>
  <w:endnote w:type="continuationSeparator" w:id="0">
    <w:p w14:paraId="2B39D6E5" w14:textId="77777777" w:rsidR="00A6060E" w:rsidRDefault="00A6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roy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roy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198E" w14:textId="77777777" w:rsidR="00A6060E" w:rsidRPr="00A042AC" w:rsidRDefault="00A6060E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88CD1" w14:textId="77777777" w:rsidR="00A6060E" w:rsidRDefault="00A6060E">
      <w:r>
        <w:separator/>
      </w:r>
    </w:p>
  </w:footnote>
  <w:footnote w:type="continuationSeparator" w:id="0">
    <w:p w14:paraId="78048910" w14:textId="77777777" w:rsidR="00A6060E" w:rsidRDefault="00A6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8D4A" w14:textId="77777777" w:rsidR="00A6060E" w:rsidRPr="000322DF" w:rsidRDefault="00A6060E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A7E87E2" wp14:editId="432FDC0B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.8pt;height:79.8pt" o:bullet="t">
        <v:imagedata r:id="rId1" o:title="art8BC2"/>
      </v:shape>
    </w:pict>
  </w:numPicBullet>
  <w:numPicBullet w:numPicBulletId="1">
    <w:pict>
      <v:shape id="_x0000_i1027" type="#_x0000_t75" style="width:85.8pt;height:79.8pt" o:bullet="t">
        <v:imagedata r:id="rId2" o:title="art8BC3"/>
      </v:shape>
    </w:pict>
  </w:numPicBullet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F49"/>
    <w:multiLevelType w:val="multilevel"/>
    <w:tmpl w:val="4CEA1A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" w15:restartNumberingAfterBreak="0">
    <w:nsid w:val="0F2E0CCA"/>
    <w:multiLevelType w:val="hybridMultilevel"/>
    <w:tmpl w:val="9BE884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09AD"/>
    <w:multiLevelType w:val="hybridMultilevel"/>
    <w:tmpl w:val="DE529160"/>
    <w:lvl w:ilvl="0" w:tplc="BAACF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4DD0A">
      <w:start w:val="14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EEE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6A4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A29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63B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278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CFC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6B6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962971"/>
    <w:multiLevelType w:val="hybridMultilevel"/>
    <w:tmpl w:val="0ACEBB22"/>
    <w:lvl w:ilvl="0" w:tplc="A208B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2E4A8">
      <w:start w:val="1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49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C7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B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A2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48A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00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63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AB458D"/>
    <w:multiLevelType w:val="hybridMultilevel"/>
    <w:tmpl w:val="E0385916"/>
    <w:lvl w:ilvl="0" w:tplc="3B686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CC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6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80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C5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0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6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4B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E255F2"/>
    <w:multiLevelType w:val="hybridMultilevel"/>
    <w:tmpl w:val="CC625A32"/>
    <w:lvl w:ilvl="0" w:tplc="857C6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8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4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6A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F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4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40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4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1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125072"/>
    <w:multiLevelType w:val="hybridMultilevel"/>
    <w:tmpl w:val="F7A86D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66AE"/>
    <w:multiLevelType w:val="hybridMultilevel"/>
    <w:tmpl w:val="DE2CB97C"/>
    <w:lvl w:ilvl="0" w:tplc="39CE1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AFE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62C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0E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C24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A50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C7F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464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AD0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D57A9E"/>
    <w:multiLevelType w:val="multilevel"/>
    <w:tmpl w:val="9E86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C7AB4"/>
    <w:multiLevelType w:val="hybridMultilevel"/>
    <w:tmpl w:val="30826C04"/>
    <w:lvl w:ilvl="0" w:tplc="3EA6B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E66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1AD3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B23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E9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09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032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CB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2BC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9633976"/>
    <w:multiLevelType w:val="hybridMultilevel"/>
    <w:tmpl w:val="36667A08"/>
    <w:lvl w:ilvl="0" w:tplc="2014EED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E4662A8">
      <w:start w:val="1"/>
      <w:numFmt w:val="bullet"/>
      <w:lvlText w:val=""/>
      <w:lvlPicBulletId w:val="1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5A5AC0D2" w:tentative="1">
      <w:start w:val="1"/>
      <w:numFmt w:val="bullet"/>
      <w:lvlText w:val=""/>
      <w:lvlPicBulletId w:val="1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E87C68DE" w:tentative="1">
      <w:start w:val="1"/>
      <w:numFmt w:val="bullet"/>
      <w:lvlText w:val=""/>
      <w:lvlPicBulletId w:val="1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F2AB0CC" w:tentative="1">
      <w:start w:val="1"/>
      <w:numFmt w:val="bullet"/>
      <w:lvlText w:val=""/>
      <w:lvlPicBulletId w:val="1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21AE96E2" w:tentative="1">
      <w:start w:val="1"/>
      <w:numFmt w:val="bullet"/>
      <w:lvlText w:val=""/>
      <w:lvlPicBulletId w:val="1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144093E" w:tentative="1">
      <w:start w:val="1"/>
      <w:numFmt w:val="bullet"/>
      <w:lvlText w:val=""/>
      <w:lvlPicBulletId w:val="1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C7E1738" w:tentative="1">
      <w:start w:val="1"/>
      <w:numFmt w:val="bullet"/>
      <w:lvlText w:val=""/>
      <w:lvlPicBulletId w:val="1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23B427E2" w:tentative="1">
      <w:start w:val="1"/>
      <w:numFmt w:val="bullet"/>
      <w:lvlText w:val=""/>
      <w:lvlPicBulletId w:val="1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2" w15:restartNumberingAfterBreak="0">
    <w:nsid w:val="3CBD6102"/>
    <w:multiLevelType w:val="hybridMultilevel"/>
    <w:tmpl w:val="BA7008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01FF0"/>
    <w:multiLevelType w:val="hybridMultilevel"/>
    <w:tmpl w:val="2F52A9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83F9A"/>
    <w:multiLevelType w:val="hybridMultilevel"/>
    <w:tmpl w:val="68A4E6A8"/>
    <w:lvl w:ilvl="0" w:tplc="5170A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8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C5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A0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EE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4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6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763088"/>
    <w:multiLevelType w:val="hybridMultilevel"/>
    <w:tmpl w:val="F87427B0"/>
    <w:lvl w:ilvl="0" w:tplc="EDBE1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C2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7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4D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A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22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09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42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102F4D"/>
    <w:multiLevelType w:val="hybridMultilevel"/>
    <w:tmpl w:val="A45A907A"/>
    <w:lvl w:ilvl="0" w:tplc="27EC1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EB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29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E1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4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4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0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4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2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466038"/>
    <w:multiLevelType w:val="multilevel"/>
    <w:tmpl w:val="09C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A0468"/>
    <w:multiLevelType w:val="hybridMultilevel"/>
    <w:tmpl w:val="67A23DA8"/>
    <w:lvl w:ilvl="0" w:tplc="E3BAD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6362A">
      <w:start w:val="14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85D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F64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CC3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492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0BB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C17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096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421EA1"/>
    <w:multiLevelType w:val="hybridMultilevel"/>
    <w:tmpl w:val="71180F92"/>
    <w:lvl w:ilvl="0" w:tplc="B71C5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A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0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EF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A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4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4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3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DC4BDE"/>
    <w:multiLevelType w:val="hybridMultilevel"/>
    <w:tmpl w:val="7AB285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02EC8"/>
    <w:multiLevelType w:val="hybridMultilevel"/>
    <w:tmpl w:val="F71454F8"/>
    <w:lvl w:ilvl="0" w:tplc="23AE0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C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6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AB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2F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A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6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D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285B91"/>
    <w:multiLevelType w:val="hybridMultilevel"/>
    <w:tmpl w:val="31C48F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26DCA"/>
    <w:multiLevelType w:val="hybridMultilevel"/>
    <w:tmpl w:val="97309D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02A43"/>
    <w:multiLevelType w:val="hybridMultilevel"/>
    <w:tmpl w:val="173A708E"/>
    <w:lvl w:ilvl="0" w:tplc="60B0C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22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A0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E5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89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8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AC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4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60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215428"/>
    <w:multiLevelType w:val="multilevel"/>
    <w:tmpl w:val="A65A5A26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232DD5"/>
    <w:multiLevelType w:val="hybridMultilevel"/>
    <w:tmpl w:val="19BC9686"/>
    <w:lvl w:ilvl="0" w:tplc="29749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B1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0F2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A7E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AD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4827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26D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66E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E7E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4C92F60"/>
    <w:multiLevelType w:val="hybridMultilevel"/>
    <w:tmpl w:val="89F4F9D0"/>
    <w:lvl w:ilvl="0" w:tplc="0C0C000F">
      <w:start w:val="1"/>
      <w:numFmt w:val="decimal"/>
      <w:lvlText w:val="%1."/>
      <w:lvlJc w:val="left"/>
      <w:pPr>
        <w:ind w:left="1920" w:hanging="360"/>
      </w:pPr>
    </w:lvl>
    <w:lvl w:ilvl="1" w:tplc="0C0C0019" w:tentative="1">
      <w:start w:val="1"/>
      <w:numFmt w:val="lowerLetter"/>
      <w:lvlText w:val="%2."/>
      <w:lvlJc w:val="left"/>
      <w:pPr>
        <w:ind w:left="2640" w:hanging="360"/>
      </w:pPr>
    </w:lvl>
    <w:lvl w:ilvl="2" w:tplc="0C0C001B" w:tentative="1">
      <w:start w:val="1"/>
      <w:numFmt w:val="lowerRoman"/>
      <w:lvlText w:val="%3."/>
      <w:lvlJc w:val="right"/>
      <w:pPr>
        <w:ind w:left="3360" w:hanging="180"/>
      </w:pPr>
    </w:lvl>
    <w:lvl w:ilvl="3" w:tplc="0C0C000F" w:tentative="1">
      <w:start w:val="1"/>
      <w:numFmt w:val="decimal"/>
      <w:lvlText w:val="%4."/>
      <w:lvlJc w:val="left"/>
      <w:pPr>
        <w:ind w:left="4080" w:hanging="360"/>
      </w:pPr>
    </w:lvl>
    <w:lvl w:ilvl="4" w:tplc="0C0C0019" w:tentative="1">
      <w:start w:val="1"/>
      <w:numFmt w:val="lowerLetter"/>
      <w:lvlText w:val="%5."/>
      <w:lvlJc w:val="left"/>
      <w:pPr>
        <w:ind w:left="4800" w:hanging="360"/>
      </w:pPr>
    </w:lvl>
    <w:lvl w:ilvl="5" w:tplc="0C0C001B" w:tentative="1">
      <w:start w:val="1"/>
      <w:numFmt w:val="lowerRoman"/>
      <w:lvlText w:val="%6."/>
      <w:lvlJc w:val="right"/>
      <w:pPr>
        <w:ind w:left="5520" w:hanging="180"/>
      </w:pPr>
    </w:lvl>
    <w:lvl w:ilvl="6" w:tplc="0C0C000F" w:tentative="1">
      <w:start w:val="1"/>
      <w:numFmt w:val="decimal"/>
      <w:lvlText w:val="%7."/>
      <w:lvlJc w:val="left"/>
      <w:pPr>
        <w:ind w:left="6240" w:hanging="360"/>
      </w:pPr>
    </w:lvl>
    <w:lvl w:ilvl="7" w:tplc="0C0C0019" w:tentative="1">
      <w:start w:val="1"/>
      <w:numFmt w:val="lowerLetter"/>
      <w:lvlText w:val="%8."/>
      <w:lvlJc w:val="left"/>
      <w:pPr>
        <w:ind w:left="6960" w:hanging="360"/>
      </w:pPr>
    </w:lvl>
    <w:lvl w:ilvl="8" w:tplc="0C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6A502BA"/>
    <w:multiLevelType w:val="hybridMultilevel"/>
    <w:tmpl w:val="A312722E"/>
    <w:lvl w:ilvl="0" w:tplc="E996D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ECB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24A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411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73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C11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C43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C5A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A9E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D2314D2"/>
    <w:multiLevelType w:val="hybridMultilevel"/>
    <w:tmpl w:val="045EED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B6BC1"/>
    <w:multiLevelType w:val="hybridMultilevel"/>
    <w:tmpl w:val="393E621C"/>
    <w:lvl w:ilvl="0" w:tplc="4FE21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28924">
      <w:start w:val="14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EC5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3644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85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053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C77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658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C77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0BF2685"/>
    <w:multiLevelType w:val="hybridMultilevel"/>
    <w:tmpl w:val="D3D674AC"/>
    <w:lvl w:ilvl="0" w:tplc="61D6A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6A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0E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2B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6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41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E6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ED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0E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"/>
  </w:num>
  <w:num w:numId="13">
    <w:abstractNumId w:val="2"/>
  </w:num>
  <w:num w:numId="14">
    <w:abstractNumId w:val="18"/>
  </w:num>
  <w:num w:numId="15">
    <w:abstractNumId w:val="11"/>
  </w:num>
  <w:num w:numId="16">
    <w:abstractNumId w:val="10"/>
  </w:num>
  <w:num w:numId="17">
    <w:abstractNumId w:val="26"/>
  </w:num>
  <w:num w:numId="18">
    <w:abstractNumId w:val="28"/>
  </w:num>
  <w:num w:numId="19">
    <w:abstractNumId w:val="31"/>
  </w:num>
  <w:num w:numId="20">
    <w:abstractNumId w:val="8"/>
  </w:num>
  <w:num w:numId="21">
    <w:abstractNumId w:val="3"/>
  </w:num>
  <w:num w:numId="22">
    <w:abstractNumId w:val="30"/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19"/>
  </w:num>
  <w:num w:numId="28">
    <w:abstractNumId w:val="21"/>
  </w:num>
  <w:num w:numId="29">
    <w:abstractNumId w:val="6"/>
  </w:num>
  <w:num w:numId="30">
    <w:abstractNumId w:val="14"/>
  </w:num>
  <w:num w:numId="31">
    <w:abstractNumId w:val="24"/>
  </w:num>
  <w:num w:numId="32">
    <w:abstractNumId w:val="5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AB08CB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4F8E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0F86"/>
    <w:rsid w:val="000112C4"/>
    <w:rsid w:val="00011605"/>
    <w:rsid w:val="00011826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0D0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6F1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323"/>
    <w:rsid w:val="00054AE5"/>
    <w:rsid w:val="00054F92"/>
    <w:rsid w:val="00054FF4"/>
    <w:rsid w:val="000555AD"/>
    <w:rsid w:val="00055DE2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EC4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2D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6C8"/>
    <w:rsid w:val="000B37F1"/>
    <w:rsid w:val="000B3988"/>
    <w:rsid w:val="000B3AA8"/>
    <w:rsid w:val="000B40B1"/>
    <w:rsid w:val="000B43FD"/>
    <w:rsid w:val="000B4A00"/>
    <w:rsid w:val="000B4B3A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5E8D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D7EBB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AEA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A5"/>
    <w:rsid w:val="000F71E1"/>
    <w:rsid w:val="000F7720"/>
    <w:rsid w:val="000F794A"/>
    <w:rsid w:val="000F7B7E"/>
    <w:rsid w:val="000F7DF4"/>
    <w:rsid w:val="001003A8"/>
    <w:rsid w:val="00100AF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626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64D"/>
    <w:rsid w:val="00123A3C"/>
    <w:rsid w:val="00123B17"/>
    <w:rsid w:val="00123B3B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783"/>
    <w:rsid w:val="00133A66"/>
    <w:rsid w:val="00133D01"/>
    <w:rsid w:val="001348C8"/>
    <w:rsid w:val="00135504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591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168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7B5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2BAF"/>
    <w:rsid w:val="00193398"/>
    <w:rsid w:val="0019347C"/>
    <w:rsid w:val="001936E2"/>
    <w:rsid w:val="00193832"/>
    <w:rsid w:val="001942E1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D2B"/>
    <w:rsid w:val="001B3F06"/>
    <w:rsid w:val="001B3F68"/>
    <w:rsid w:val="001B41E8"/>
    <w:rsid w:val="001B41F2"/>
    <w:rsid w:val="001B5C17"/>
    <w:rsid w:val="001B660B"/>
    <w:rsid w:val="001B6DE2"/>
    <w:rsid w:val="001B6E6C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7B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568"/>
    <w:rsid w:val="001D4A52"/>
    <w:rsid w:val="001D4F4C"/>
    <w:rsid w:val="001D578A"/>
    <w:rsid w:val="001D6544"/>
    <w:rsid w:val="001D682D"/>
    <w:rsid w:val="001D6B0E"/>
    <w:rsid w:val="001D7635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63B"/>
    <w:rsid w:val="001E57B6"/>
    <w:rsid w:val="001E6595"/>
    <w:rsid w:val="001E677E"/>
    <w:rsid w:val="001E6AFA"/>
    <w:rsid w:val="001E7813"/>
    <w:rsid w:val="001E7951"/>
    <w:rsid w:val="001F016C"/>
    <w:rsid w:val="001F0CC4"/>
    <w:rsid w:val="001F1114"/>
    <w:rsid w:val="001F15DF"/>
    <w:rsid w:val="001F15E1"/>
    <w:rsid w:val="001F1E11"/>
    <w:rsid w:val="001F2136"/>
    <w:rsid w:val="001F27DC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4CF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9C1"/>
    <w:rsid w:val="00253A76"/>
    <w:rsid w:val="00254078"/>
    <w:rsid w:val="002541C4"/>
    <w:rsid w:val="00254CA4"/>
    <w:rsid w:val="00255674"/>
    <w:rsid w:val="002556C0"/>
    <w:rsid w:val="0025599B"/>
    <w:rsid w:val="0025611C"/>
    <w:rsid w:val="00256DBD"/>
    <w:rsid w:val="00257338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5ED9"/>
    <w:rsid w:val="0026713A"/>
    <w:rsid w:val="0026769D"/>
    <w:rsid w:val="0027075A"/>
    <w:rsid w:val="00270E59"/>
    <w:rsid w:val="002710DD"/>
    <w:rsid w:val="002715EC"/>
    <w:rsid w:val="00271694"/>
    <w:rsid w:val="00271A3E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B5C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55D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6E96"/>
    <w:rsid w:val="002F70F9"/>
    <w:rsid w:val="002F7C01"/>
    <w:rsid w:val="002F7D03"/>
    <w:rsid w:val="003001DD"/>
    <w:rsid w:val="00300505"/>
    <w:rsid w:val="00300ED7"/>
    <w:rsid w:val="00301324"/>
    <w:rsid w:val="00301634"/>
    <w:rsid w:val="003023E3"/>
    <w:rsid w:val="00302A7A"/>
    <w:rsid w:val="00302F99"/>
    <w:rsid w:val="00302FA6"/>
    <w:rsid w:val="00303DB3"/>
    <w:rsid w:val="00304010"/>
    <w:rsid w:val="003041D3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8BE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4BEA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6F2F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237"/>
    <w:rsid w:val="0035472D"/>
    <w:rsid w:val="003550D6"/>
    <w:rsid w:val="0035523D"/>
    <w:rsid w:val="003552E8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0A8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86EA4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055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27D9"/>
    <w:rsid w:val="003B31FA"/>
    <w:rsid w:val="003B3223"/>
    <w:rsid w:val="003B3768"/>
    <w:rsid w:val="003B656D"/>
    <w:rsid w:val="003B73F2"/>
    <w:rsid w:val="003B74B7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373"/>
    <w:rsid w:val="003D1401"/>
    <w:rsid w:val="003D1C27"/>
    <w:rsid w:val="003D2AB7"/>
    <w:rsid w:val="003D2E16"/>
    <w:rsid w:val="003D2E24"/>
    <w:rsid w:val="003D327E"/>
    <w:rsid w:val="003D3D6C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C86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A8B"/>
    <w:rsid w:val="00404ED1"/>
    <w:rsid w:val="00405C8A"/>
    <w:rsid w:val="0040690E"/>
    <w:rsid w:val="00406993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274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19BA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0EE4"/>
    <w:rsid w:val="00451892"/>
    <w:rsid w:val="00452577"/>
    <w:rsid w:val="004529D8"/>
    <w:rsid w:val="00452FD5"/>
    <w:rsid w:val="004531FB"/>
    <w:rsid w:val="00453521"/>
    <w:rsid w:val="00453604"/>
    <w:rsid w:val="00453F56"/>
    <w:rsid w:val="0045413C"/>
    <w:rsid w:val="004543E0"/>
    <w:rsid w:val="00454662"/>
    <w:rsid w:val="0045479B"/>
    <w:rsid w:val="0045557B"/>
    <w:rsid w:val="0045569E"/>
    <w:rsid w:val="0045576B"/>
    <w:rsid w:val="004557A9"/>
    <w:rsid w:val="00455A41"/>
    <w:rsid w:val="00455EAC"/>
    <w:rsid w:val="00456255"/>
    <w:rsid w:val="00456369"/>
    <w:rsid w:val="0045715A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6DB"/>
    <w:rsid w:val="0048380D"/>
    <w:rsid w:val="00483BFE"/>
    <w:rsid w:val="00484580"/>
    <w:rsid w:val="00484883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8E7"/>
    <w:rsid w:val="00487F46"/>
    <w:rsid w:val="00487FA0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1ED2"/>
    <w:rsid w:val="004A25D4"/>
    <w:rsid w:val="004A3560"/>
    <w:rsid w:val="004A382E"/>
    <w:rsid w:val="004A3CAB"/>
    <w:rsid w:val="004A47F8"/>
    <w:rsid w:val="004A4935"/>
    <w:rsid w:val="004A4980"/>
    <w:rsid w:val="004A4AE1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2C7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063"/>
    <w:rsid w:val="004D42C2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89C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460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841"/>
    <w:rsid w:val="004F496F"/>
    <w:rsid w:val="004F5456"/>
    <w:rsid w:val="004F58DE"/>
    <w:rsid w:val="004F59CB"/>
    <w:rsid w:val="004F5D4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AEA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2064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080B"/>
    <w:rsid w:val="005515F4"/>
    <w:rsid w:val="00551876"/>
    <w:rsid w:val="00551DD8"/>
    <w:rsid w:val="00552068"/>
    <w:rsid w:val="00552122"/>
    <w:rsid w:val="0055246C"/>
    <w:rsid w:val="0055261E"/>
    <w:rsid w:val="005528FB"/>
    <w:rsid w:val="00553167"/>
    <w:rsid w:val="0055319D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521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D7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5DB3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19E"/>
    <w:rsid w:val="005A4404"/>
    <w:rsid w:val="005A44F3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1C24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6F2"/>
    <w:rsid w:val="005E3A5A"/>
    <w:rsid w:val="005E3CBC"/>
    <w:rsid w:val="005E3FF9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6BA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3EE1"/>
    <w:rsid w:val="00604187"/>
    <w:rsid w:val="006041EE"/>
    <w:rsid w:val="0060421D"/>
    <w:rsid w:val="00604482"/>
    <w:rsid w:val="00604800"/>
    <w:rsid w:val="00604950"/>
    <w:rsid w:val="0060498B"/>
    <w:rsid w:val="0060498F"/>
    <w:rsid w:val="006049C8"/>
    <w:rsid w:val="00605608"/>
    <w:rsid w:val="00605B2D"/>
    <w:rsid w:val="00605D2C"/>
    <w:rsid w:val="0060646B"/>
    <w:rsid w:val="006064C6"/>
    <w:rsid w:val="00607337"/>
    <w:rsid w:val="0061091E"/>
    <w:rsid w:val="0061154F"/>
    <w:rsid w:val="00612659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49B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2B6"/>
    <w:rsid w:val="006278A4"/>
    <w:rsid w:val="00627D5E"/>
    <w:rsid w:val="00627ECF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3E79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870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67C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5568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036"/>
    <w:rsid w:val="006A04A1"/>
    <w:rsid w:val="006A08CE"/>
    <w:rsid w:val="006A0D47"/>
    <w:rsid w:val="006A1428"/>
    <w:rsid w:val="006A1706"/>
    <w:rsid w:val="006A17BE"/>
    <w:rsid w:val="006A2742"/>
    <w:rsid w:val="006A2B8E"/>
    <w:rsid w:val="006A2D26"/>
    <w:rsid w:val="006A3448"/>
    <w:rsid w:val="006A3974"/>
    <w:rsid w:val="006A3A32"/>
    <w:rsid w:val="006A3A64"/>
    <w:rsid w:val="006A3CC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B9A"/>
    <w:rsid w:val="006C4C26"/>
    <w:rsid w:val="006C4D1C"/>
    <w:rsid w:val="006C4FBC"/>
    <w:rsid w:val="006C5349"/>
    <w:rsid w:val="006C5ADF"/>
    <w:rsid w:val="006C5DF7"/>
    <w:rsid w:val="006C5EBD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8"/>
    <w:rsid w:val="006D367F"/>
    <w:rsid w:val="006D3B68"/>
    <w:rsid w:val="006D439A"/>
    <w:rsid w:val="006D45DF"/>
    <w:rsid w:val="006D4610"/>
    <w:rsid w:val="006D49A6"/>
    <w:rsid w:val="006D4D41"/>
    <w:rsid w:val="006D4D67"/>
    <w:rsid w:val="006D4E1B"/>
    <w:rsid w:val="006D4E2B"/>
    <w:rsid w:val="006D5413"/>
    <w:rsid w:val="006D5E6B"/>
    <w:rsid w:val="006D66AA"/>
    <w:rsid w:val="006D66D3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196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6F769E"/>
    <w:rsid w:val="00700440"/>
    <w:rsid w:val="00700657"/>
    <w:rsid w:val="00700A04"/>
    <w:rsid w:val="00701377"/>
    <w:rsid w:val="007018A8"/>
    <w:rsid w:val="00701958"/>
    <w:rsid w:val="0070216F"/>
    <w:rsid w:val="0070256D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F76"/>
    <w:rsid w:val="0072279A"/>
    <w:rsid w:val="007229B2"/>
    <w:rsid w:val="007234B9"/>
    <w:rsid w:val="00723622"/>
    <w:rsid w:val="00723FFE"/>
    <w:rsid w:val="00724127"/>
    <w:rsid w:val="007246B3"/>
    <w:rsid w:val="00725465"/>
    <w:rsid w:val="00725668"/>
    <w:rsid w:val="00725B39"/>
    <w:rsid w:val="00725BD4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27E3E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53"/>
    <w:rsid w:val="00734F93"/>
    <w:rsid w:val="007352DA"/>
    <w:rsid w:val="00735687"/>
    <w:rsid w:val="00736130"/>
    <w:rsid w:val="0073648C"/>
    <w:rsid w:val="007365C7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883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92F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6EA5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636"/>
    <w:rsid w:val="007C67B0"/>
    <w:rsid w:val="007C67FA"/>
    <w:rsid w:val="007C6882"/>
    <w:rsid w:val="007C6E00"/>
    <w:rsid w:val="007C6F3D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3E48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33D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911"/>
    <w:rsid w:val="00804BB6"/>
    <w:rsid w:val="008053A0"/>
    <w:rsid w:val="00805923"/>
    <w:rsid w:val="008061C7"/>
    <w:rsid w:val="0080669D"/>
    <w:rsid w:val="00806D9C"/>
    <w:rsid w:val="00807484"/>
    <w:rsid w:val="00807E36"/>
    <w:rsid w:val="0081088A"/>
    <w:rsid w:val="00810C94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22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7A6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6AF1"/>
    <w:rsid w:val="008672AD"/>
    <w:rsid w:val="008674CB"/>
    <w:rsid w:val="00867A72"/>
    <w:rsid w:val="00871CD8"/>
    <w:rsid w:val="00871D7B"/>
    <w:rsid w:val="0087215E"/>
    <w:rsid w:val="008725B2"/>
    <w:rsid w:val="008734FA"/>
    <w:rsid w:val="00873C5C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7547"/>
    <w:rsid w:val="008879E8"/>
    <w:rsid w:val="00891CF8"/>
    <w:rsid w:val="00891E64"/>
    <w:rsid w:val="00892040"/>
    <w:rsid w:val="00892356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937"/>
    <w:rsid w:val="00897E08"/>
    <w:rsid w:val="008A005D"/>
    <w:rsid w:val="008A092F"/>
    <w:rsid w:val="008A0B16"/>
    <w:rsid w:val="008A0D72"/>
    <w:rsid w:val="008A0EF9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669"/>
    <w:rsid w:val="008A5962"/>
    <w:rsid w:val="008A59D2"/>
    <w:rsid w:val="008A5DBC"/>
    <w:rsid w:val="008A65E0"/>
    <w:rsid w:val="008A6998"/>
    <w:rsid w:val="008A6BF6"/>
    <w:rsid w:val="008A7847"/>
    <w:rsid w:val="008B013D"/>
    <w:rsid w:val="008B0D59"/>
    <w:rsid w:val="008B1425"/>
    <w:rsid w:val="008B1CD6"/>
    <w:rsid w:val="008B2F4D"/>
    <w:rsid w:val="008B44B3"/>
    <w:rsid w:val="008B44D2"/>
    <w:rsid w:val="008B4782"/>
    <w:rsid w:val="008B51E6"/>
    <w:rsid w:val="008B54E7"/>
    <w:rsid w:val="008B5E65"/>
    <w:rsid w:val="008B5ECD"/>
    <w:rsid w:val="008B64E3"/>
    <w:rsid w:val="008B6593"/>
    <w:rsid w:val="008B6707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75B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4BE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0DE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3048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AE3"/>
    <w:rsid w:val="00915C8E"/>
    <w:rsid w:val="00915D01"/>
    <w:rsid w:val="009163FB"/>
    <w:rsid w:val="00916668"/>
    <w:rsid w:val="00916F6F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468"/>
    <w:rsid w:val="0093176A"/>
    <w:rsid w:val="00931EDC"/>
    <w:rsid w:val="0093267A"/>
    <w:rsid w:val="00932B22"/>
    <w:rsid w:val="009336F5"/>
    <w:rsid w:val="00933C91"/>
    <w:rsid w:val="009340AB"/>
    <w:rsid w:val="009344E9"/>
    <w:rsid w:val="0093468F"/>
    <w:rsid w:val="009348E3"/>
    <w:rsid w:val="00934F4A"/>
    <w:rsid w:val="0093526D"/>
    <w:rsid w:val="009353DB"/>
    <w:rsid w:val="009353F0"/>
    <w:rsid w:val="00935752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5B2A"/>
    <w:rsid w:val="0094660B"/>
    <w:rsid w:val="00947AF4"/>
    <w:rsid w:val="00947EC2"/>
    <w:rsid w:val="00950115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4D6A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0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7CF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503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953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70A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07D59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4576"/>
    <w:rsid w:val="00A154D5"/>
    <w:rsid w:val="00A1558C"/>
    <w:rsid w:val="00A15CD2"/>
    <w:rsid w:val="00A15ECD"/>
    <w:rsid w:val="00A175D6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5E52"/>
    <w:rsid w:val="00A261CC"/>
    <w:rsid w:val="00A265CB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2EB0"/>
    <w:rsid w:val="00A33533"/>
    <w:rsid w:val="00A33697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34DB"/>
    <w:rsid w:val="00A43717"/>
    <w:rsid w:val="00A43C5E"/>
    <w:rsid w:val="00A43EDE"/>
    <w:rsid w:val="00A4416E"/>
    <w:rsid w:val="00A44752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60E"/>
    <w:rsid w:val="00A60D59"/>
    <w:rsid w:val="00A6228E"/>
    <w:rsid w:val="00A62468"/>
    <w:rsid w:val="00A62D5B"/>
    <w:rsid w:val="00A63966"/>
    <w:rsid w:val="00A63F0B"/>
    <w:rsid w:val="00A64140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916"/>
    <w:rsid w:val="00A70AA7"/>
    <w:rsid w:val="00A714DA"/>
    <w:rsid w:val="00A71634"/>
    <w:rsid w:val="00A7171B"/>
    <w:rsid w:val="00A71C2A"/>
    <w:rsid w:val="00A71D18"/>
    <w:rsid w:val="00A71E85"/>
    <w:rsid w:val="00A72403"/>
    <w:rsid w:val="00A72AD3"/>
    <w:rsid w:val="00A72DAC"/>
    <w:rsid w:val="00A73154"/>
    <w:rsid w:val="00A7318C"/>
    <w:rsid w:val="00A73350"/>
    <w:rsid w:val="00A734E8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590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3E5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8CB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A8F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6D8E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2B3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EAC"/>
    <w:rsid w:val="00B27F0A"/>
    <w:rsid w:val="00B30226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47F"/>
    <w:rsid w:val="00B34ABB"/>
    <w:rsid w:val="00B3536B"/>
    <w:rsid w:val="00B353B1"/>
    <w:rsid w:val="00B35436"/>
    <w:rsid w:val="00B35E14"/>
    <w:rsid w:val="00B36A74"/>
    <w:rsid w:val="00B36CA1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0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1EA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917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271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6959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EB6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8F7"/>
    <w:rsid w:val="00BF0F12"/>
    <w:rsid w:val="00BF122F"/>
    <w:rsid w:val="00BF1506"/>
    <w:rsid w:val="00BF1629"/>
    <w:rsid w:val="00BF1C3C"/>
    <w:rsid w:val="00BF1FB1"/>
    <w:rsid w:val="00BF21C2"/>
    <w:rsid w:val="00BF2A40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024"/>
    <w:rsid w:val="00C15A39"/>
    <w:rsid w:val="00C16B07"/>
    <w:rsid w:val="00C16BCC"/>
    <w:rsid w:val="00C16CB4"/>
    <w:rsid w:val="00C16E94"/>
    <w:rsid w:val="00C16F05"/>
    <w:rsid w:val="00C172D8"/>
    <w:rsid w:val="00C1735B"/>
    <w:rsid w:val="00C2069A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6B0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A1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1E54"/>
    <w:rsid w:val="00C8266B"/>
    <w:rsid w:val="00C82713"/>
    <w:rsid w:val="00C82D15"/>
    <w:rsid w:val="00C83073"/>
    <w:rsid w:val="00C83769"/>
    <w:rsid w:val="00C83CD2"/>
    <w:rsid w:val="00C84312"/>
    <w:rsid w:val="00C8431D"/>
    <w:rsid w:val="00C843A0"/>
    <w:rsid w:val="00C8484E"/>
    <w:rsid w:val="00C849A5"/>
    <w:rsid w:val="00C859A5"/>
    <w:rsid w:val="00C86F41"/>
    <w:rsid w:val="00C871C7"/>
    <w:rsid w:val="00C8740D"/>
    <w:rsid w:val="00C8743A"/>
    <w:rsid w:val="00C8786F"/>
    <w:rsid w:val="00C87DC6"/>
    <w:rsid w:val="00C90622"/>
    <w:rsid w:val="00C90EA4"/>
    <w:rsid w:val="00C91A1B"/>
    <w:rsid w:val="00C91C68"/>
    <w:rsid w:val="00C92073"/>
    <w:rsid w:val="00C92ED5"/>
    <w:rsid w:val="00C9373D"/>
    <w:rsid w:val="00C938A9"/>
    <w:rsid w:val="00C93EC5"/>
    <w:rsid w:val="00C94045"/>
    <w:rsid w:val="00C94658"/>
    <w:rsid w:val="00C94BCF"/>
    <w:rsid w:val="00C95690"/>
    <w:rsid w:val="00C95B28"/>
    <w:rsid w:val="00C95E51"/>
    <w:rsid w:val="00C95E8E"/>
    <w:rsid w:val="00C9694D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56"/>
    <w:rsid w:val="00CE1176"/>
    <w:rsid w:val="00CE1272"/>
    <w:rsid w:val="00CE1563"/>
    <w:rsid w:val="00CE1D50"/>
    <w:rsid w:val="00CE2756"/>
    <w:rsid w:val="00CE2A00"/>
    <w:rsid w:val="00CE2B62"/>
    <w:rsid w:val="00CE2C29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23C"/>
    <w:rsid w:val="00CE575A"/>
    <w:rsid w:val="00CE5A89"/>
    <w:rsid w:val="00CE5A98"/>
    <w:rsid w:val="00CE646F"/>
    <w:rsid w:val="00CE65D7"/>
    <w:rsid w:val="00CE6688"/>
    <w:rsid w:val="00CE6830"/>
    <w:rsid w:val="00CE6865"/>
    <w:rsid w:val="00CE68C8"/>
    <w:rsid w:val="00CE6D7D"/>
    <w:rsid w:val="00CE6FCC"/>
    <w:rsid w:val="00CE7120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320"/>
    <w:rsid w:val="00D00D57"/>
    <w:rsid w:val="00D01034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757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1BFC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71F"/>
    <w:rsid w:val="00D81BC4"/>
    <w:rsid w:val="00D81FE5"/>
    <w:rsid w:val="00D822FD"/>
    <w:rsid w:val="00D827C5"/>
    <w:rsid w:val="00D827EE"/>
    <w:rsid w:val="00D82818"/>
    <w:rsid w:val="00D828E6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87FB9"/>
    <w:rsid w:val="00D90212"/>
    <w:rsid w:val="00D9084D"/>
    <w:rsid w:val="00D908B3"/>
    <w:rsid w:val="00D90A7C"/>
    <w:rsid w:val="00D90C6A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212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C0E"/>
    <w:rsid w:val="00DD3DA8"/>
    <w:rsid w:val="00DD3EA9"/>
    <w:rsid w:val="00DD3FD6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6E21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1A8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5EB7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DDA"/>
    <w:rsid w:val="00E51E74"/>
    <w:rsid w:val="00E52A90"/>
    <w:rsid w:val="00E52CC7"/>
    <w:rsid w:val="00E53956"/>
    <w:rsid w:val="00E53DAF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2F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6083"/>
    <w:rsid w:val="00E960D5"/>
    <w:rsid w:val="00E960F7"/>
    <w:rsid w:val="00E962CB"/>
    <w:rsid w:val="00E96FDF"/>
    <w:rsid w:val="00E97344"/>
    <w:rsid w:val="00E97561"/>
    <w:rsid w:val="00E97958"/>
    <w:rsid w:val="00E97A71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E7"/>
    <w:rsid w:val="00EB7FD3"/>
    <w:rsid w:val="00EC02AE"/>
    <w:rsid w:val="00EC0933"/>
    <w:rsid w:val="00EC0F34"/>
    <w:rsid w:val="00EC1DF6"/>
    <w:rsid w:val="00EC1FE8"/>
    <w:rsid w:val="00EC27BA"/>
    <w:rsid w:val="00EC27C3"/>
    <w:rsid w:val="00EC2E90"/>
    <w:rsid w:val="00EC38FD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3B61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1A9A"/>
    <w:rsid w:val="00EE295A"/>
    <w:rsid w:val="00EE32A4"/>
    <w:rsid w:val="00EE3491"/>
    <w:rsid w:val="00EE36D0"/>
    <w:rsid w:val="00EE3E7A"/>
    <w:rsid w:val="00EE48E9"/>
    <w:rsid w:val="00EE5054"/>
    <w:rsid w:val="00EE5299"/>
    <w:rsid w:val="00EE5C9A"/>
    <w:rsid w:val="00EE5FCD"/>
    <w:rsid w:val="00EE5FE6"/>
    <w:rsid w:val="00EE7CA3"/>
    <w:rsid w:val="00EF05E8"/>
    <w:rsid w:val="00EF1B30"/>
    <w:rsid w:val="00EF2013"/>
    <w:rsid w:val="00EF318A"/>
    <w:rsid w:val="00EF332C"/>
    <w:rsid w:val="00EF4489"/>
    <w:rsid w:val="00EF494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475"/>
    <w:rsid w:val="00EF7AD9"/>
    <w:rsid w:val="00EF7EA0"/>
    <w:rsid w:val="00EF7EBA"/>
    <w:rsid w:val="00F0009D"/>
    <w:rsid w:val="00F0041C"/>
    <w:rsid w:val="00F00891"/>
    <w:rsid w:val="00F019BD"/>
    <w:rsid w:val="00F01CCC"/>
    <w:rsid w:val="00F0234D"/>
    <w:rsid w:val="00F02970"/>
    <w:rsid w:val="00F02D03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18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3D75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0FEF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0A9C"/>
    <w:rsid w:val="00F41304"/>
    <w:rsid w:val="00F423E3"/>
    <w:rsid w:val="00F426CF"/>
    <w:rsid w:val="00F4625D"/>
    <w:rsid w:val="00F4658F"/>
    <w:rsid w:val="00F465E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2A2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A71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EE7"/>
    <w:rsid w:val="00F64F19"/>
    <w:rsid w:val="00F64F44"/>
    <w:rsid w:val="00F65040"/>
    <w:rsid w:val="00F6517B"/>
    <w:rsid w:val="00F6528A"/>
    <w:rsid w:val="00F65368"/>
    <w:rsid w:val="00F653AD"/>
    <w:rsid w:val="00F65B71"/>
    <w:rsid w:val="00F65E17"/>
    <w:rsid w:val="00F66122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4A1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3BF2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2D0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45C7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7B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51E96C56"/>
  <w15:docId w15:val="{B7205224-B59A-40DC-AF15-42C4699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130F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E97A71"/>
    <w:pPr>
      <w:keepNext/>
      <w:spacing w:before="240" w:after="120" w:line="276" w:lineRule="auto"/>
      <w:outlineLvl w:val="0"/>
    </w:pPr>
    <w:rPr>
      <w:b/>
      <w:bCs/>
      <w:color w:val="D71920"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827B5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5D1C24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5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qFormat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uiPriority w:val="34"/>
    <w:qFormat/>
    <w:rsid w:val="004419BA"/>
    <w:pPr>
      <w:numPr>
        <w:numId w:val="8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63B0BB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827B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E97A71"/>
    <w:rPr>
      <w:rFonts w:ascii="Arial" w:hAnsi="Arial"/>
      <w:b/>
      <w:bCs/>
      <w:color w:val="D71920"/>
      <w:kern w:val="32"/>
      <w:sz w:val="48"/>
      <w:szCs w:val="32"/>
      <w:lang w:val="fr-CA" w:eastAsia="fr-CA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58585B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827B5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val="fr-FR" w:eastAsia="en-US"/>
    </w:rPr>
  </w:style>
  <w:style w:type="character" w:customStyle="1" w:styleId="titre1Car0">
    <w:name w:val="titre 1 Car"/>
    <w:basedOn w:val="Policepardfaut"/>
    <w:link w:val="titre10"/>
    <w:rsid w:val="001827B5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uiPriority w:val="9"/>
    <w:qFormat/>
    <w:rsid w:val="00E97A71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007199"/>
      <w:sz w:val="36"/>
      <w:szCs w:val="32"/>
      <w:lang w:val="fr-FR"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E97A71"/>
    <w:rPr>
      <w:rFonts w:ascii="Arial" w:eastAsiaTheme="minorHAnsi" w:hAnsi="Arial" w:cs="Arial"/>
      <w:bCs/>
      <w:color w:val="007199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4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FC8D1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EB0028" w:themeFill="accent4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58585B" w:themeColor="text1"/>
    </w:rPr>
    <w:tblPr>
      <w:tblStyleRowBandSize w:val="1"/>
      <w:tblStyleColBandSize w:val="1"/>
    </w:tblPr>
    <w:tcPr>
      <w:shd w:val="clear" w:color="auto" w:fill="EF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F91" w:themeFill="accent2" w:themeFillShade="CC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1" w:themeFillTint="3F"/>
      </w:tcPr>
    </w:tblStylePr>
    <w:tblStylePr w:type="band1Horz">
      <w:tblPr/>
      <w:tcPr>
        <w:shd w:val="clear" w:color="auto" w:fill="DFEFF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18A95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827B5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qFormat/>
    <w:rsid w:val="00DD3C0E"/>
    <w:pPr>
      <w:spacing w:before="0" w:line="276" w:lineRule="auto"/>
    </w:pPr>
    <w:rPr>
      <w:rFonts w:ascii="Arial" w:eastAsia="SimSun" w:hAnsi="Arial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DD3C0E"/>
    <w:rPr>
      <w:rFonts w:ascii="Arial" w:eastAsia="SimSun" w:hAnsi="Arial" w:cs="Arial"/>
      <w:b w:val="0"/>
      <w:bCs w:val="0"/>
      <w:color w:val="EB0028"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109F0"/>
    <w:pPr>
      <w:tabs>
        <w:tab w:val="right" w:leader="dot" w:pos="8353"/>
      </w:tabs>
      <w:spacing w:after="100" w:line="276" w:lineRule="auto"/>
      <w:ind w:left="440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2B5C63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0081CB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0081CB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qFormat/>
    <w:rsid w:val="001A1202"/>
    <w:pPr>
      <w:numPr>
        <w:numId w:val="1"/>
      </w:numPr>
      <w:spacing w:after="120" w:line="276" w:lineRule="auto"/>
      <w:ind w:left="714" w:hanging="357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uiPriority w:val="11"/>
    <w:qFormat/>
    <w:rsid w:val="001E563B"/>
    <w:pPr>
      <w:keepLines/>
    </w:pPr>
    <w:rPr>
      <w:rFonts w:ascii="Arial" w:eastAsiaTheme="majorEastAsia" w:hAnsi="Arial" w:cstheme="majorBidi"/>
      <w:caps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6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48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0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10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1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2748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3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0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4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5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7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8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7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58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88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1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9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6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4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9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5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5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0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35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8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2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3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7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05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202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57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62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0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32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200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20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7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05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5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31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2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13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7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7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5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1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3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3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4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95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14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0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4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78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3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33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65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9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collectifau.ca/wp-content/uploads/2021/10/2021_Rapport-sondage-Leger-Notoriete-de-lA.U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Formation%20AlterGo.dotx" TargetMode="External"/></Relationship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2245-2D0C-451E-89DA-C2D823FB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Formation AlterGo.dotx</Template>
  <TotalTime>21</TotalTime>
  <Pages>2</Pages>
  <Words>318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2043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Marilou Ayotte</dc:creator>
  <cp:lastModifiedBy>Marilou Ayotte</cp:lastModifiedBy>
  <cp:revision>6</cp:revision>
  <cp:lastPrinted>2014-12-19T16:26:00Z</cp:lastPrinted>
  <dcterms:created xsi:type="dcterms:W3CDTF">2021-10-21T22:30:00Z</dcterms:created>
  <dcterms:modified xsi:type="dcterms:W3CDTF">2021-11-01T15:14:00Z</dcterms:modified>
</cp:coreProperties>
</file>